
<file path=[Content_Types].xml><?xml version="1.0" encoding="utf-8"?>
<Types xmlns="http://schemas.openxmlformats.org/package/2006/content-types">
  <Default Extension="xml" ContentType="application/xml"/>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eastAsia="黑体"/>
          <w:sz w:val="32"/>
          <w:szCs w:val="32"/>
        </w:rPr>
      </w:pPr>
      <w:r>
        <w:rPr>
          <w:rFonts w:eastAsia="黑体"/>
          <w:sz w:val="32"/>
          <w:szCs w:val="32"/>
        </w:rPr>
        <w:t>附件2</w:t>
      </w:r>
    </w:p>
    <w:p>
      <w:pPr>
        <w:spacing w:line="580" w:lineRule="exact"/>
        <w:rPr>
          <w:rFonts w:eastAsia="黑体"/>
          <w:sz w:val="32"/>
          <w:szCs w:val="32"/>
        </w:rPr>
      </w:pPr>
    </w:p>
    <w:p>
      <w:pPr>
        <w:spacing w:line="580" w:lineRule="exact"/>
        <w:jc w:val="center"/>
        <w:rPr>
          <w:rFonts w:eastAsia="方正小标宋简体"/>
          <w:sz w:val="44"/>
          <w:szCs w:val="44"/>
        </w:rPr>
      </w:pPr>
      <w:r>
        <w:rPr>
          <w:rFonts w:eastAsia="方正小标宋简体"/>
          <w:sz w:val="44"/>
          <w:szCs w:val="44"/>
        </w:rPr>
        <w:t>第22届自治区青少年机器人竞赛</w:t>
      </w:r>
    </w:p>
    <w:p>
      <w:pPr>
        <w:spacing w:line="580" w:lineRule="exact"/>
        <w:jc w:val="center"/>
        <w:rPr>
          <w:rFonts w:eastAsia="方正小标宋简体"/>
          <w:sz w:val="44"/>
          <w:szCs w:val="44"/>
        </w:rPr>
      </w:pPr>
      <w:r>
        <w:rPr>
          <w:rFonts w:eastAsia="方正小标宋简体"/>
          <w:sz w:val="44"/>
          <w:szCs w:val="44"/>
        </w:rPr>
        <w:t>申报说明</w:t>
      </w:r>
    </w:p>
    <w:p>
      <w:pPr>
        <w:spacing w:line="580" w:lineRule="exact"/>
        <w:ind w:firstLine="632" w:firstLineChars="200"/>
        <w:rPr>
          <w:rFonts w:hint="eastAsia" w:eastAsia="仿宋_GB2312"/>
          <w:sz w:val="32"/>
          <w:szCs w:val="32"/>
        </w:rPr>
      </w:pPr>
    </w:p>
    <w:p>
      <w:pPr>
        <w:spacing w:line="580" w:lineRule="exact"/>
        <w:ind w:firstLine="632" w:firstLineChars="200"/>
        <w:rPr>
          <w:rFonts w:eastAsia="仿宋_GB2312"/>
          <w:sz w:val="32"/>
          <w:szCs w:val="32"/>
        </w:rPr>
      </w:pPr>
      <w:r>
        <w:rPr>
          <w:rFonts w:eastAsia="仿宋_GB2312"/>
          <w:sz w:val="32"/>
          <w:szCs w:val="32"/>
        </w:rPr>
        <w:t>一、组委会不接受任何培训机构、公司、企</w:t>
      </w:r>
      <w:bookmarkStart w:id="0" w:name="_GoBack"/>
      <w:bookmarkEnd w:id="0"/>
      <w:r>
        <w:rPr>
          <w:rFonts w:eastAsia="仿宋_GB2312"/>
          <w:sz w:val="32"/>
          <w:szCs w:val="32"/>
        </w:rPr>
        <w:t>业的申报；青少年活动中心、教研室、科技馆等事业单位需提交加盖本单位公章的证明材料方可报名，所填写的教练员必须是本单位在编职工或学校在编教师并提交相关材料。如提交虚假材料报名，一经核实将取消其参赛资格。</w:t>
      </w:r>
    </w:p>
    <w:p>
      <w:pPr>
        <w:spacing w:line="580" w:lineRule="exact"/>
        <w:ind w:firstLine="632" w:firstLineChars="200"/>
        <w:rPr>
          <w:rFonts w:eastAsia="仿宋_GB2312"/>
          <w:sz w:val="32"/>
          <w:szCs w:val="32"/>
        </w:rPr>
      </w:pPr>
      <w:r>
        <w:rPr>
          <w:rFonts w:eastAsia="仿宋_GB2312"/>
          <w:sz w:val="32"/>
          <w:szCs w:val="32"/>
        </w:rPr>
        <w:t>二、竞赛申报每个项目每所学校每个组别只能申报一支队伍，且参赛队员只能参加一个项目，不能同时参加多个竞赛项目。每个项目最多可填报两名教练员，参赛队员必须以就读学校所属地州、市申报，不能跨地州、市申报。</w:t>
      </w:r>
    </w:p>
    <w:p>
      <w:pPr>
        <w:spacing w:line="580" w:lineRule="exact"/>
        <w:ind w:firstLine="632" w:firstLineChars="200"/>
        <w:rPr>
          <w:rFonts w:eastAsia="仿宋_GB2312"/>
          <w:sz w:val="32"/>
          <w:szCs w:val="32"/>
        </w:rPr>
      </w:pPr>
      <w:r>
        <w:rPr>
          <w:rFonts w:eastAsia="仿宋_GB2312"/>
          <w:sz w:val="32"/>
          <w:szCs w:val="32"/>
        </w:rPr>
        <w:t>比赛现场弃权的参赛队伍，将取消其参赛资格，期间产生的所有费用自理。</w:t>
      </w:r>
    </w:p>
    <w:p>
      <w:pPr>
        <w:spacing w:line="580" w:lineRule="exact"/>
        <w:ind w:firstLine="632" w:firstLineChars="200"/>
        <w:rPr>
          <w:rFonts w:eastAsia="仿宋_GB2312"/>
          <w:sz w:val="32"/>
          <w:szCs w:val="32"/>
        </w:rPr>
      </w:pPr>
      <w:r>
        <w:rPr>
          <w:rFonts w:eastAsia="仿宋_GB2312"/>
          <w:sz w:val="32"/>
          <w:szCs w:val="32"/>
        </w:rPr>
        <w:t>申报时，选手姓名、所属学校必须认真准确填报，因个人填报不认真，出现错误（学校名称错误或选手、教练员姓名错误），将不予更改。</w:t>
      </w:r>
    </w:p>
    <w:p>
      <w:pPr>
        <w:spacing w:line="580" w:lineRule="exact"/>
        <w:ind w:firstLine="632" w:firstLineChars="200"/>
        <w:rPr>
          <w:rFonts w:eastAsia="仿宋_GB2312"/>
          <w:sz w:val="32"/>
          <w:szCs w:val="32"/>
        </w:rPr>
      </w:pPr>
      <w:r>
        <w:rPr>
          <w:rFonts w:eastAsia="仿宋_GB2312"/>
          <w:sz w:val="32"/>
          <w:szCs w:val="32"/>
        </w:rPr>
        <w:t>三、参加竞赛的器材必须为竞赛准入器材，组委会将在现场对参赛器材进行查验，查验不合格者将取消参赛资格。</w:t>
      </w:r>
    </w:p>
    <w:p>
      <w:pPr>
        <w:spacing w:line="580" w:lineRule="exact"/>
        <w:ind w:firstLine="632" w:firstLineChars="200"/>
        <w:rPr>
          <w:rFonts w:eastAsia="仿宋_GB2312"/>
          <w:sz w:val="32"/>
          <w:szCs w:val="32"/>
        </w:rPr>
      </w:pPr>
      <w:r>
        <w:rPr>
          <w:rFonts w:eastAsia="仿宋_GB2312"/>
          <w:sz w:val="32"/>
          <w:szCs w:val="32"/>
        </w:rPr>
        <w:t>（1）VEX机器人工程挑战赛项目器材为博思威龙；</w:t>
      </w:r>
    </w:p>
    <w:p>
      <w:pPr>
        <w:spacing w:line="580" w:lineRule="exact"/>
        <w:ind w:firstLine="632" w:firstLineChars="200"/>
        <w:rPr>
          <w:rFonts w:eastAsia="仿宋_GB2312"/>
          <w:sz w:val="32"/>
          <w:szCs w:val="32"/>
        </w:rPr>
      </w:pPr>
      <w:r>
        <w:rPr>
          <w:rFonts w:eastAsia="仿宋_GB2312"/>
          <w:sz w:val="32"/>
          <w:szCs w:val="32"/>
        </w:rPr>
        <w:t>（2）机器人综合技能幼龄段不限定器材，任何能按规定完成任务的器材均可；小学组、初中组、高中组器材为中鸣、纳英特、未来伙伴、乐高；</w:t>
      </w:r>
    </w:p>
    <w:p>
      <w:pPr>
        <w:spacing w:line="580" w:lineRule="exact"/>
        <w:ind w:firstLine="632" w:firstLineChars="200"/>
        <w:rPr>
          <w:rFonts w:eastAsia="仿宋_GB2312"/>
          <w:sz w:val="32"/>
          <w:szCs w:val="32"/>
        </w:rPr>
      </w:pPr>
      <w:r>
        <w:rPr>
          <w:rFonts w:eastAsia="仿宋_GB2312"/>
          <w:sz w:val="32"/>
          <w:szCs w:val="32"/>
        </w:rPr>
        <w:t>（3）机器人创意项目不限定器材；</w:t>
      </w:r>
    </w:p>
    <w:p>
      <w:pPr>
        <w:spacing w:line="580" w:lineRule="exact"/>
        <w:ind w:firstLine="632" w:firstLineChars="200"/>
        <w:rPr>
          <w:rFonts w:eastAsia="仿宋_GB2312"/>
          <w:sz w:val="32"/>
          <w:szCs w:val="32"/>
        </w:rPr>
      </w:pPr>
      <w:r>
        <w:rPr>
          <w:rFonts w:eastAsia="仿宋_GB2312"/>
          <w:sz w:val="32"/>
          <w:szCs w:val="32"/>
        </w:rPr>
        <w:t>（4）RIC创新挑战赛器材为中鸣；</w:t>
      </w:r>
    </w:p>
    <w:p>
      <w:pPr>
        <w:spacing w:line="580" w:lineRule="exact"/>
        <w:ind w:firstLine="632" w:firstLineChars="200"/>
        <w:rPr>
          <w:rFonts w:eastAsia="仿宋_GB2312"/>
          <w:color w:val="FF0000"/>
          <w:sz w:val="32"/>
          <w:szCs w:val="32"/>
        </w:rPr>
      </w:pPr>
      <w:r>
        <w:rPr>
          <w:rFonts w:eastAsia="仿宋_GB2312"/>
          <w:sz w:val="32"/>
          <w:szCs w:val="32"/>
        </w:rPr>
        <w:t>（5）WER工程挑战赛器材为未来伙伴。</w:t>
      </w:r>
    </w:p>
    <w:p>
      <w:pPr>
        <w:spacing w:line="580" w:lineRule="exact"/>
        <w:ind w:firstLine="632" w:firstLineChars="200"/>
        <w:rPr>
          <w:rFonts w:eastAsia="仿宋_GB2312"/>
          <w:sz w:val="32"/>
          <w:szCs w:val="32"/>
        </w:rPr>
      </w:pPr>
      <w:r>
        <w:rPr>
          <w:rFonts w:eastAsia="仿宋_GB2312"/>
          <w:sz w:val="32"/>
          <w:szCs w:val="32"/>
        </w:rPr>
        <w:t>四、申报单位登陆新疆青少年科技创新活动服务平台http://xinjiang.xiaoxiaotong.org进行网上申报；申报时应请仔细阅读网上申报说明，注意系统提示，填报所有申报内容必须完整准确，并在线打印申报表，将打印的申报表由申报单位签字、盖章后提交地州、市科协，由地州、市科协审核确认后，在申报表指定位置填写审查意见，并签字盖章、扫描上传，最终提交后方可参赛。</w:t>
      </w:r>
    </w:p>
    <w:p>
      <w:pPr>
        <w:spacing w:line="580" w:lineRule="exact"/>
        <w:ind w:firstLine="632" w:firstLineChars="200"/>
        <w:rPr>
          <w:rFonts w:eastAsia="仿宋_GB2312"/>
          <w:sz w:val="32"/>
          <w:szCs w:val="32"/>
        </w:rPr>
      </w:pPr>
      <w:r>
        <w:rPr>
          <w:rFonts w:eastAsia="仿宋_GB2312"/>
          <w:sz w:val="32"/>
          <w:szCs w:val="32"/>
        </w:rPr>
        <w:t>五、每支代表队网上申报时，需上传一张全体队员合影。</w:t>
      </w:r>
    </w:p>
    <w:p>
      <w:pPr>
        <w:spacing w:line="580" w:lineRule="exact"/>
        <w:ind w:firstLine="632" w:firstLineChars="200"/>
        <w:rPr>
          <w:rFonts w:eastAsia="仿宋_GB2312"/>
          <w:sz w:val="32"/>
          <w:szCs w:val="32"/>
        </w:rPr>
      </w:pPr>
      <w:r>
        <w:rPr>
          <w:rFonts w:eastAsia="仿宋_GB2312"/>
          <w:sz w:val="32"/>
          <w:szCs w:val="32"/>
        </w:rPr>
        <w:t>六、所填报的教练员需上传该教练员的专业技术职务资格证书扫描件。</w:t>
      </w:r>
    </w:p>
    <w:p>
      <w:pPr>
        <w:spacing w:line="580" w:lineRule="exact"/>
        <w:ind w:firstLine="632" w:firstLineChars="200"/>
        <w:rPr>
          <w:rFonts w:eastAsia="仿宋_GB2312"/>
          <w:sz w:val="32"/>
          <w:szCs w:val="32"/>
        </w:rPr>
      </w:pPr>
      <w:r>
        <w:rPr>
          <w:rFonts w:eastAsia="仿宋_GB2312"/>
          <w:sz w:val="32"/>
          <w:szCs w:val="32"/>
        </w:rPr>
        <w:t>七、机器人创意竞赛所需提交材料及要求：</w:t>
      </w:r>
    </w:p>
    <w:p>
      <w:pPr>
        <w:spacing w:line="580" w:lineRule="exact"/>
        <w:ind w:firstLine="632" w:firstLineChars="200"/>
        <w:rPr>
          <w:rFonts w:eastAsia="仿宋_GB2312"/>
          <w:sz w:val="32"/>
          <w:szCs w:val="32"/>
        </w:rPr>
      </w:pPr>
      <w:r>
        <w:rPr>
          <w:rFonts w:eastAsia="仿宋_GB2312"/>
          <w:sz w:val="32"/>
          <w:szCs w:val="32"/>
        </w:rPr>
        <w:t>（一）项目研制报告</w:t>
      </w:r>
    </w:p>
    <w:p>
      <w:pPr>
        <w:spacing w:line="580" w:lineRule="exact"/>
        <w:ind w:firstLine="632" w:firstLineChars="200"/>
        <w:rPr>
          <w:rFonts w:eastAsia="仿宋_GB2312"/>
          <w:sz w:val="32"/>
          <w:szCs w:val="32"/>
          <w:u w:val="single"/>
        </w:rPr>
      </w:pPr>
      <w:r>
        <w:rPr>
          <w:rFonts w:eastAsia="仿宋_GB2312"/>
          <w:sz w:val="32"/>
          <w:szCs w:val="32"/>
        </w:rPr>
        <w:t>项目研制报告应包括以下几个部分：1、标题；2、摘要；3、问题的提出；4、相关工作介绍；5、作品描述；6、实验结果与分析；7、结论；8、参考文献。研制报告中的图表（外观图、结构图、原理图等），2-5张。研制报告字数不得少于1500字。</w:t>
      </w:r>
    </w:p>
    <w:p>
      <w:pPr>
        <w:spacing w:line="580" w:lineRule="exact"/>
        <w:ind w:firstLine="632" w:firstLineChars="200"/>
        <w:rPr>
          <w:rFonts w:eastAsia="仿宋_GB2312"/>
          <w:sz w:val="32"/>
          <w:szCs w:val="32"/>
        </w:rPr>
      </w:pPr>
      <w:r>
        <w:rPr>
          <w:rFonts w:eastAsia="仿宋_GB2312"/>
          <w:sz w:val="32"/>
          <w:szCs w:val="32"/>
        </w:rPr>
        <w:t>（二）队员与作品的合影一张。</w:t>
      </w:r>
    </w:p>
    <w:p>
      <w:pPr>
        <w:spacing w:line="580" w:lineRule="exact"/>
        <w:ind w:firstLine="632" w:firstLineChars="200"/>
        <w:rPr>
          <w:rFonts w:eastAsia="仿宋_GB2312"/>
          <w:sz w:val="32"/>
          <w:szCs w:val="32"/>
        </w:rPr>
      </w:pPr>
      <w:r>
        <w:rPr>
          <w:rFonts w:eastAsia="仿宋_GB2312"/>
          <w:sz w:val="32"/>
          <w:szCs w:val="32"/>
        </w:rPr>
        <w:t>八、VEX机器人工程挑战赛要求：</w:t>
      </w:r>
    </w:p>
    <w:p>
      <w:pPr>
        <w:spacing w:line="580" w:lineRule="exact"/>
        <w:ind w:firstLine="632" w:firstLineChars="200"/>
        <w:rPr>
          <w:rFonts w:eastAsia="仿宋_GB2312"/>
          <w:sz w:val="32"/>
          <w:szCs w:val="32"/>
        </w:rPr>
      </w:pPr>
      <w:r>
        <w:rPr>
          <w:rFonts w:eastAsia="仿宋_GB2312"/>
          <w:sz w:val="32"/>
          <w:szCs w:val="32"/>
          <w:lang/>
        </w:rPr>
        <w:drawing>
          <wp:anchor distT="0" distB="0" distL="114300" distR="114300" simplePos="0" relativeHeight="251662336" behindDoc="0" locked="0" layoutInCell="1" allowOverlap="1">
            <wp:simplePos x="0" y="0"/>
            <wp:positionH relativeFrom="column">
              <wp:posOffset>-2147483648</wp:posOffset>
            </wp:positionH>
            <wp:positionV relativeFrom="paragraph">
              <wp:posOffset>-2147483648</wp:posOffset>
            </wp:positionV>
            <wp:extent cx="1816100" cy="552450"/>
            <wp:effectExtent l="0" t="0" r="12700" b="0"/>
            <wp:wrapNone/>
            <wp:docPr id="4" name="图片 7" descr="新科协发[2022]29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新科协发[2022]29号"/>
                    <pic:cNvPicPr>
                      <a:picLocks noChangeAspect="1"/>
                    </pic:cNvPicPr>
                  </pic:nvPicPr>
                  <pic:blipFill>
                    <a:blip r:embed="rId6"/>
                    <a:stretch>
                      <a:fillRect/>
                    </a:stretch>
                  </pic:blipFill>
                  <pic:spPr>
                    <a:xfrm>
                      <a:off x="0" y="0"/>
                      <a:ext cx="1816100" cy="552450"/>
                    </a:xfrm>
                    <a:prstGeom prst="rect">
                      <a:avLst/>
                    </a:prstGeom>
                    <a:noFill/>
                    <a:ln>
                      <a:noFill/>
                    </a:ln>
                  </pic:spPr>
                </pic:pic>
              </a:graphicData>
            </a:graphic>
          </wp:anchor>
        </w:drawing>
      </w:r>
      <w:r>
        <w:rPr>
          <w:rFonts w:eastAsia="仿宋_GB2312"/>
          <w:sz w:val="32"/>
          <w:szCs w:val="32"/>
        </w:rPr>
        <w:t>VEX机器人工程挑战赛每支参赛队需准备两台设备。</w:t>
      </w:r>
    </w:p>
    <w:p>
      <w:pPr>
        <w:spacing w:line="580" w:lineRule="exact"/>
        <w:ind w:firstLine="632" w:firstLineChars="200"/>
        <w:rPr>
          <w:rFonts w:eastAsia="仿宋_GB2312"/>
          <w:sz w:val="32"/>
          <w:szCs w:val="32"/>
        </w:rPr>
      </w:pPr>
      <w:r>
        <w:rPr>
          <w:rFonts w:eastAsia="仿宋_GB2312"/>
          <w:sz w:val="32"/>
          <w:szCs w:val="32"/>
        </w:rPr>
        <w:t>九、其它竞赛项目按竞赛规则执行。</w:t>
      </w:r>
    </w:p>
    <w:p>
      <w:pPr>
        <w:spacing w:line="580" w:lineRule="exact"/>
        <w:ind w:firstLine="632" w:firstLineChars="200"/>
        <w:rPr>
          <w:rFonts w:eastAsia="仿宋_GB2312"/>
          <w:sz w:val="32"/>
          <w:szCs w:val="32"/>
        </w:rPr>
      </w:pPr>
      <w:r>
        <w:rPr>
          <w:rFonts w:eastAsia="仿宋_GB2312"/>
          <w:sz w:val="32"/>
          <w:szCs w:val="32"/>
        </w:rPr>
        <w:t>十、未尽事宜另行通知</w:t>
      </w:r>
      <w:r>
        <w:rPr>
          <w:lang/>
        </w:rPr>
        <w:drawing>
          <wp:anchor distT="0" distB="0" distL="114300" distR="114300" simplePos="0" relativeHeight="251661312" behindDoc="0" locked="0" layoutInCell="1" allowOverlap="1">
            <wp:simplePos x="0" y="0"/>
            <wp:positionH relativeFrom="column">
              <wp:posOffset>4552950</wp:posOffset>
            </wp:positionH>
            <wp:positionV relativeFrom="paragraph">
              <wp:posOffset>9782175</wp:posOffset>
            </wp:positionV>
            <wp:extent cx="1790700" cy="485775"/>
            <wp:effectExtent l="0" t="0" r="0" b="9525"/>
            <wp:wrapNone/>
            <wp:docPr id="3" name="图片 4" descr="说明: 说明: 新科协发[2019]8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说明: 说明: 新科协发[2019]8号"/>
                    <pic:cNvPicPr>
                      <a:picLocks noChangeAspect="1"/>
                    </pic:cNvPicPr>
                  </pic:nvPicPr>
                  <pic:blipFill>
                    <a:blip r:embed="rId7"/>
                    <a:stretch>
                      <a:fillRect/>
                    </a:stretch>
                  </pic:blipFill>
                  <pic:spPr>
                    <a:xfrm>
                      <a:off x="0" y="0"/>
                      <a:ext cx="1790700" cy="485775"/>
                    </a:xfrm>
                    <a:prstGeom prst="rect">
                      <a:avLst/>
                    </a:prstGeom>
                    <a:noFill/>
                    <a:ln>
                      <a:noFill/>
                    </a:ln>
                  </pic:spPr>
                </pic:pic>
              </a:graphicData>
            </a:graphic>
          </wp:anchor>
        </w:drawing>
      </w:r>
      <w:r>
        <w:rPr>
          <w:lang/>
        </w:rPr>
        <w:drawing>
          <wp:anchor distT="0" distB="0" distL="114300" distR="114300" simplePos="0" relativeHeight="251660288" behindDoc="0" locked="0" layoutInCell="1" allowOverlap="1">
            <wp:simplePos x="0" y="0"/>
            <wp:positionH relativeFrom="column">
              <wp:posOffset>4552950</wp:posOffset>
            </wp:positionH>
            <wp:positionV relativeFrom="paragraph">
              <wp:posOffset>9782175</wp:posOffset>
            </wp:positionV>
            <wp:extent cx="1790700" cy="485775"/>
            <wp:effectExtent l="0" t="0" r="0" b="9525"/>
            <wp:wrapNone/>
            <wp:docPr id="2" name="图片 3" descr="说明: 说明: 新科协发[2019]8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说明: 说明: 新科协发[2019]8号"/>
                    <pic:cNvPicPr>
                      <a:picLocks noChangeAspect="1"/>
                    </pic:cNvPicPr>
                  </pic:nvPicPr>
                  <pic:blipFill>
                    <a:blip r:embed="rId7"/>
                    <a:stretch>
                      <a:fillRect/>
                    </a:stretch>
                  </pic:blipFill>
                  <pic:spPr>
                    <a:xfrm>
                      <a:off x="0" y="0"/>
                      <a:ext cx="1790700" cy="485775"/>
                    </a:xfrm>
                    <a:prstGeom prst="rect">
                      <a:avLst/>
                    </a:prstGeom>
                    <a:noFill/>
                    <a:ln>
                      <a:noFill/>
                    </a:ln>
                  </pic:spPr>
                </pic:pic>
              </a:graphicData>
            </a:graphic>
          </wp:anchor>
        </w:drawing>
      </w:r>
    </w:p>
    <w:p>
      <w:pPr>
        <w:spacing w:line="560" w:lineRule="exact"/>
        <w:rPr>
          <w:sz w:val="32"/>
          <w:szCs w:val="32"/>
        </w:rPr>
      </w:pPr>
    </w:p>
    <w:p>
      <w:pPr>
        <w:spacing w:line="560" w:lineRule="exact"/>
        <w:ind w:firstLine="632" w:firstLineChars="200"/>
        <w:rPr>
          <w:rFonts w:eastAsia="仿宋"/>
          <w:sz w:val="32"/>
          <w:szCs w:val="32"/>
        </w:rPr>
      </w:pPr>
    </w:p>
    <w:p>
      <w:pPr>
        <w:spacing w:line="560" w:lineRule="exact"/>
        <w:ind w:firstLine="632"/>
      </w:pPr>
    </w:p>
    <w:p/>
    <w:p>
      <w:pPr>
        <w:spacing w:line="20" w:lineRule="exact"/>
      </w:pPr>
    </w:p>
    <w:p>
      <w:pPr>
        <w:spacing w:line="560" w:lineRule="exact"/>
      </w:pPr>
      <w:r>
        <w:rPr>
          <w:lang/>
        </w:rPr>
        <w:drawing>
          <wp:anchor distT="0" distB="0" distL="114300" distR="114300" simplePos="0" relativeHeight="251659264" behindDoc="0" locked="0" layoutInCell="1" allowOverlap="1">
            <wp:simplePos x="0" y="0"/>
            <wp:positionH relativeFrom="column">
              <wp:posOffset>-2844800</wp:posOffset>
            </wp:positionH>
            <wp:positionV relativeFrom="paragraph">
              <wp:posOffset>-999490</wp:posOffset>
            </wp:positionV>
            <wp:extent cx="1816100" cy="476250"/>
            <wp:effectExtent l="0" t="0" r="12700" b="0"/>
            <wp:wrapNone/>
            <wp:docPr id="1" name="图片 2" descr="新科协发[2020]1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新科协发[2020]1号"/>
                    <pic:cNvPicPr>
                      <a:picLocks noChangeAspect="1"/>
                    </pic:cNvPicPr>
                  </pic:nvPicPr>
                  <pic:blipFill>
                    <a:blip r:embed="rId8"/>
                    <a:stretch>
                      <a:fillRect/>
                    </a:stretch>
                  </pic:blipFill>
                  <pic:spPr>
                    <a:xfrm>
                      <a:off x="0" y="0"/>
                      <a:ext cx="1816100" cy="476250"/>
                    </a:xfrm>
                    <a:prstGeom prst="rect">
                      <a:avLst/>
                    </a:prstGeom>
                    <a:noFill/>
                    <a:ln>
                      <a:noFill/>
                    </a:ln>
                  </pic:spPr>
                </pic:pic>
              </a:graphicData>
            </a:graphic>
          </wp:anchor>
        </w:drawing>
      </w:r>
    </w:p>
    <w:p>
      <w:pPr>
        <w:framePr w:w="9205" w:h="796" w:hRule="exact" w:hSpace="57" w:wrap="notBeside" w:vAnchor="page" w:hAnchor="page" w:x="1369" w:y="14266"/>
        <w:shd w:val="solid" w:color="FFFFFF" w:fill="FFFFFF"/>
        <w:snapToGrid w:val="0"/>
        <w:spacing w:line="280" w:lineRule="exact"/>
        <w:rPr>
          <w:rFonts w:eastAsia="仿宋_GB2312"/>
          <w:color w:val="000000"/>
          <w:sz w:val="32"/>
          <w:szCs w:val="32"/>
          <w:u w:val="thick" w:color="000000"/>
        </w:rPr>
      </w:pPr>
      <w:r>
        <w:rPr>
          <w:rFonts w:eastAsia="仿宋_GB2312"/>
          <w:color w:val="000000"/>
          <w:sz w:val="32"/>
          <w:szCs w:val="32"/>
          <w:u w:val="thick" w:color="000000"/>
        </w:rPr>
        <w:t xml:space="preserve">                                                           </w:t>
      </w:r>
    </w:p>
    <w:p>
      <w:pPr>
        <w:framePr w:w="9205" w:h="796" w:hRule="exact" w:hSpace="57" w:wrap="notBeside" w:vAnchor="page" w:hAnchor="page" w:x="1369" w:y="14266"/>
        <w:shd w:val="solid" w:color="FFFFFF" w:fill="FFFFFF"/>
        <w:snapToGrid w:val="0"/>
        <w:spacing w:line="440" w:lineRule="exact"/>
        <w:rPr>
          <w:rFonts w:eastAsia="仿宋_GB2312"/>
          <w:color w:val="000000"/>
          <w:sz w:val="32"/>
          <w:szCs w:val="32"/>
          <w:u w:val="single"/>
        </w:rPr>
      </w:pPr>
      <w:r>
        <w:rPr>
          <w:rFonts w:eastAsia="仿宋_GB2312"/>
          <w:color w:val="000000"/>
          <w:sz w:val="32"/>
          <w:szCs w:val="32"/>
          <w:u w:val="single"/>
        </w:rPr>
        <w:t xml:space="preserve"> 自治区科协办公室                     </w:t>
      </w:r>
      <w:r>
        <w:rPr>
          <w:rFonts w:eastAsia="仿宋_GB2312"/>
          <w:color w:val="000000"/>
          <w:sz w:val="32"/>
          <w:szCs w:val="32"/>
          <w:u w:val="single"/>
        </w:rPr>
        <w:fldChar w:fldCharType="begin"/>
      </w:r>
      <w:r>
        <w:rPr>
          <w:rFonts w:eastAsia="仿宋_GB2312"/>
          <w:color w:val="000000"/>
          <w:sz w:val="32"/>
          <w:szCs w:val="32"/>
          <w:u w:val="single"/>
        </w:rPr>
        <w:instrText xml:space="preserve"> CREATEDATE \@ "yyyy年M月d日" \* MERGEFORMAT </w:instrText>
      </w:r>
      <w:r>
        <w:rPr>
          <w:rFonts w:eastAsia="仿宋_GB2312"/>
          <w:color w:val="000000"/>
          <w:sz w:val="32"/>
          <w:szCs w:val="32"/>
          <w:u w:val="single"/>
        </w:rPr>
        <w:fldChar w:fldCharType="separate"/>
      </w:r>
      <w:r>
        <w:rPr>
          <w:rFonts w:eastAsia="仿宋_GB2312"/>
          <w:color w:val="000000"/>
          <w:sz w:val="32"/>
          <w:szCs w:val="32"/>
          <w:u w:val="single"/>
          <w:lang/>
        </w:rPr>
        <w:t>2022年3月1</w:t>
      </w:r>
      <w:r>
        <w:rPr>
          <w:rFonts w:hint="eastAsia" w:eastAsia="仿宋_GB2312"/>
          <w:color w:val="000000"/>
          <w:sz w:val="32"/>
          <w:szCs w:val="32"/>
          <w:u w:val="single"/>
          <w:lang/>
        </w:rPr>
        <w:t>7</w:t>
      </w:r>
      <w:r>
        <w:rPr>
          <w:rFonts w:eastAsia="仿宋_GB2312"/>
          <w:color w:val="000000"/>
          <w:sz w:val="32"/>
          <w:szCs w:val="32"/>
          <w:u w:val="single"/>
          <w:lang/>
        </w:rPr>
        <w:t>日</w:t>
      </w:r>
      <w:r>
        <w:rPr>
          <w:rFonts w:eastAsia="仿宋_GB2312"/>
          <w:color w:val="000000"/>
          <w:sz w:val="32"/>
          <w:szCs w:val="32"/>
          <w:u w:val="single"/>
        </w:rPr>
        <w:fldChar w:fldCharType="end"/>
      </w:r>
      <w:r>
        <w:rPr>
          <w:rFonts w:eastAsia="仿宋_GB2312"/>
          <w:color w:val="000000"/>
          <w:sz w:val="32"/>
          <w:szCs w:val="32"/>
          <w:u w:val="single"/>
        </w:rPr>
        <w:t xml:space="preserve">印发    </w:t>
      </w:r>
    </w:p>
    <w:p>
      <w:pPr>
        <w:framePr w:w="9205" w:h="796" w:hRule="exact" w:hSpace="57" w:wrap="notBeside" w:vAnchor="page" w:hAnchor="page" w:x="1369" w:y="14266"/>
        <w:shd w:val="solid" w:color="FFFFFF" w:fill="FFFFFF"/>
        <w:snapToGrid w:val="0"/>
        <w:spacing w:line="180" w:lineRule="auto"/>
        <w:rPr>
          <w:rFonts w:eastAsia="仿宋_GB2312"/>
          <w:color w:val="000000"/>
          <w:sz w:val="32"/>
          <w:szCs w:val="32"/>
        </w:rPr>
      </w:pPr>
      <w:r>
        <w:rPr>
          <w:rFonts w:eastAsia="仿宋_GB2312"/>
          <w:color w:val="000000"/>
          <w:sz w:val="32"/>
          <w:szCs w:val="32"/>
        </w:rPr>
        <w:t xml:space="preserve">                                     </w:t>
      </w:r>
    </w:p>
    <w:p>
      <w:pPr>
        <w:spacing w:line="20" w:lineRule="exact"/>
        <w:rPr>
          <w:color w:val="000000"/>
        </w:rPr>
      </w:pPr>
    </w:p>
    <w:sectPr>
      <w:footerReference r:id="rId3" w:type="default"/>
      <w:footerReference r:id="rId4" w:type="even"/>
      <w:pgSz w:w="11906" w:h="16838"/>
      <w:pgMar w:top="1701" w:right="1474" w:bottom="1588" w:left="1474" w:header="1644" w:footer="113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DE3D685-C269-4A12-8B0B-F1BD97A9E469}"/>
  </w:font>
  <w:font w:name="Arial Unicode MS">
    <w:altName w:val="宋体"/>
    <w:panose1 w:val="020B0604020202020204"/>
    <w:charset w:val="86"/>
    <w:family w:val="swiss"/>
    <w:pitch w:val="default"/>
    <w:sig w:usb0="F7FFAFFF" w:usb1="E9DFFFFF"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embedRegular r:id="rId2" w:fontKey="{8653F0C0-84B6-4F42-9A13-BCB39FF8D8A7}"/>
  </w:font>
  <w:font w:name="仿宋">
    <w:panose1 w:val="02010609060101010101"/>
    <w:charset w:val="86"/>
    <w:family w:val="auto"/>
    <w:pitch w:val="default"/>
    <w:sig w:usb0="800002BF" w:usb1="38CF7CFA" w:usb2="00000016" w:usb3="00000000" w:csb0="00040001" w:csb1="00000000"/>
    <w:embedRegular r:id="rId3" w:fontKey="{FF014F77-DE84-448B-8BDF-789CD88CE6E2}"/>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396" w:h="376" w:hRule="exact" w:wrap="around" w:vAnchor="text" w:hAnchor="page" w:x="9061" w:y="-122"/>
      <w:rPr>
        <w:rStyle w:val="17"/>
        <w:rFonts w:hint="eastAsia" w:ascii="宋体" w:hAnsi="宋体" w:eastAsia="宋体"/>
        <w:color w:val="000000"/>
        <w:sz w:val="28"/>
      </w:rPr>
    </w:pPr>
    <w:r>
      <w:rPr>
        <w:rStyle w:val="17"/>
        <w:rFonts w:hint="eastAsia"/>
        <w:sz w:val="28"/>
      </w:rPr>
      <w:t>　</w:t>
    </w:r>
    <w:r>
      <w:rPr>
        <w:rStyle w:val="17"/>
        <w:rFonts w:hint="eastAsia" w:ascii="宋体" w:hAnsi="宋体" w:eastAsia="宋体"/>
        <w:color w:val="000000"/>
        <w:sz w:val="28"/>
      </w:rPr>
      <w:t>－</w:t>
    </w:r>
    <w:r>
      <w:rPr>
        <w:rStyle w:val="17"/>
        <w:rFonts w:ascii="宋体" w:hAnsi="宋体" w:eastAsia="宋体"/>
        <w:color w:val="000000"/>
        <w:sz w:val="28"/>
      </w:rPr>
      <w:fldChar w:fldCharType="begin"/>
    </w:r>
    <w:r>
      <w:rPr>
        <w:rStyle w:val="17"/>
        <w:rFonts w:ascii="宋体" w:hAnsi="宋体" w:eastAsia="宋体"/>
        <w:color w:val="000000"/>
        <w:sz w:val="28"/>
      </w:rPr>
      <w:instrText xml:space="preserve">PAGE  </w:instrText>
    </w:r>
    <w:r>
      <w:rPr>
        <w:rStyle w:val="17"/>
        <w:rFonts w:ascii="宋体" w:hAnsi="宋体" w:eastAsia="宋体"/>
        <w:color w:val="000000"/>
        <w:sz w:val="28"/>
      </w:rPr>
      <w:fldChar w:fldCharType="separate"/>
    </w:r>
    <w:r>
      <w:rPr>
        <w:rStyle w:val="17"/>
        <w:rFonts w:ascii="宋体" w:hAnsi="宋体" w:eastAsia="宋体"/>
        <w:color w:val="000000"/>
        <w:sz w:val="28"/>
        <w:lang/>
      </w:rPr>
      <w:t>7</w:t>
    </w:r>
    <w:r>
      <w:rPr>
        <w:rStyle w:val="17"/>
        <w:rFonts w:ascii="宋体" w:hAnsi="宋体" w:eastAsia="宋体"/>
        <w:color w:val="000000"/>
        <w:sz w:val="28"/>
      </w:rPr>
      <w:fldChar w:fldCharType="end"/>
    </w:r>
    <w:r>
      <w:rPr>
        <w:rStyle w:val="17"/>
        <w:rFonts w:hint="eastAsia" w:ascii="宋体" w:hAnsi="宋体" w:eastAsia="宋体"/>
        <w:color w:val="000000"/>
        <w:sz w:val="28"/>
      </w:rPr>
      <w:t xml:space="preserve">－　  </w:t>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eastAsia="宋体"/>
        <w:sz w:val="28"/>
        <w:szCs w:val="28"/>
      </w:rPr>
    </w:pPr>
    <w:r>
      <w:rPr>
        <w:rStyle w:val="17"/>
        <w:rFonts w:hint="eastAsia" w:ascii="宋体" w:hAnsi="宋体" w:eastAsia="宋体"/>
        <w:color w:val="000000"/>
        <w:sz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Style w:val="17"/>
        <w:rFonts w:hint="eastAsia" w:ascii="宋体" w:hAnsi="宋体" w:eastAsia="宋体"/>
        <w:color w:val="000000"/>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14"/>
    <w:rsid w:val="00005BC7"/>
    <w:rsid w:val="00071292"/>
    <w:rsid w:val="000917B4"/>
    <w:rsid w:val="00094E9A"/>
    <w:rsid w:val="000A7DD2"/>
    <w:rsid w:val="000E7494"/>
    <w:rsid w:val="0010718E"/>
    <w:rsid w:val="00121A93"/>
    <w:rsid w:val="0017504C"/>
    <w:rsid w:val="001E6434"/>
    <w:rsid w:val="00200361"/>
    <w:rsid w:val="002012CD"/>
    <w:rsid w:val="00214231"/>
    <w:rsid w:val="002477B5"/>
    <w:rsid w:val="002601C8"/>
    <w:rsid w:val="002606D7"/>
    <w:rsid w:val="002740A2"/>
    <w:rsid w:val="002B7288"/>
    <w:rsid w:val="002C7361"/>
    <w:rsid w:val="002D7AA0"/>
    <w:rsid w:val="002F2940"/>
    <w:rsid w:val="00300161"/>
    <w:rsid w:val="00310CC6"/>
    <w:rsid w:val="003A5864"/>
    <w:rsid w:val="003F0C25"/>
    <w:rsid w:val="003F59C9"/>
    <w:rsid w:val="00403D96"/>
    <w:rsid w:val="004127B1"/>
    <w:rsid w:val="004128A9"/>
    <w:rsid w:val="004223A5"/>
    <w:rsid w:val="00423A1E"/>
    <w:rsid w:val="00462B49"/>
    <w:rsid w:val="00470677"/>
    <w:rsid w:val="0047226F"/>
    <w:rsid w:val="004829C7"/>
    <w:rsid w:val="0049266D"/>
    <w:rsid w:val="004A52C5"/>
    <w:rsid w:val="004C4A1C"/>
    <w:rsid w:val="004D626B"/>
    <w:rsid w:val="00516221"/>
    <w:rsid w:val="00536B43"/>
    <w:rsid w:val="00542A84"/>
    <w:rsid w:val="0057172F"/>
    <w:rsid w:val="0058684A"/>
    <w:rsid w:val="005B1427"/>
    <w:rsid w:val="005B186D"/>
    <w:rsid w:val="005C343F"/>
    <w:rsid w:val="005F7A57"/>
    <w:rsid w:val="006304AF"/>
    <w:rsid w:val="00652352"/>
    <w:rsid w:val="006571CB"/>
    <w:rsid w:val="00660FDA"/>
    <w:rsid w:val="00663462"/>
    <w:rsid w:val="00671912"/>
    <w:rsid w:val="00683D1A"/>
    <w:rsid w:val="006C3FA3"/>
    <w:rsid w:val="006D20D1"/>
    <w:rsid w:val="006F3DC6"/>
    <w:rsid w:val="00717855"/>
    <w:rsid w:val="007433D4"/>
    <w:rsid w:val="00745762"/>
    <w:rsid w:val="007479C9"/>
    <w:rsid w:val="0075146B"/>
    <w:rsid w:val="00752DE6"/>
    <w:rsid w:val="00776614"/>
    <w:rsid w:val="00792452"/>
    <w:rsid w:val="007B6EFD"/>
    <w:rsid w:val="007C64B3"/>
    <w:rsid w:val="007D4283"/>
    <w:rsid w:val="007E1950"/>
    <w:rsid w:val="0081377E"/>
    <w:rsid w:val="00816653"/>
    <w:rsid w:val="00822738"/>
    <w:rsid w:val="00851056"/>
    <w:rsid w:val="00863FF7"/>
    <w:rsid w:val="008843D4"/>
    <w:rsid w:val="008B1700"/>
    <w:rsid w:val="008B7377"/>
    <w:rsid w:val="008C7710"/>
    <w:rsid w:val="008D1940"/>
    <w:rsid w:val="008E2942"/>
    <w:rsid w:val="008E4407"/>
    <w:rsid w:val="009262F8"/>
    <w:rsid w:val="00927138"/>
    <w:rsid w:val="00927F2A"/>
    <w:rsid w:val="00936B67"/>
    <w:rsid w:val="00960407"/>
    <w:rsid w:val="00974DB2"/>
    <w:rsid w:val="00976572"/>
    <w:rsid w:val="00986E92"/>
    <w:rsid w:val="00993A89"/>
    <w:rsid w:val="00997CE6"/>
    <w:rsid w:val="009A57FD"/>
    <w:rsid w:val="009B0344"/>
    <w:rsid w:val="009B085E"/>
    <w:rsid w:val="009C0D49"/>
    <w:rsid w:val="009C314A"/>
    <w:rsid w:val="009D7EB6"/>
    <w:rsid w:val="009E4BA8"/>
    <w:rsid w:val="009F3A7E"/>
    <w:rsid w:val="00A43A9C"/>
    <w:rsid w:val="00A52D43"/>
    <w:rsid w:val="00A60D08"/>
    <w:rsid w:val="00AA4442"/>
    <w:rsid w:val="00AD6CD8"/>
    <w:rsid w:val="00AF1B99"/>
    <w:rsid w:val="00B22012"/>
    <w:rsid w:val="00B35861"/>
    <w:rsid w:val="00B56AEA"/>
    <w:rsid w:val="00B64B96"/>
    <w:rsid w:val="00B97F0E"/>
    <w:rsid w:val="00BA2869"/>
    <w:rsid w:val="00BB31E5"/>
    <w:rsid w:val="00BE15E3"/>
    <w:rsid w:val="00BE27FB"/>
    <w:rsid w:val="00C04A93"/>
    <w:rsid w:val="00C131B8"/>
    <w:rsid w:val="00C15BB9"/>
    <w:rsid w:val="00C55B3A"/>
    <w:rsid w:val="00C65DA2"/>
    <w:rsid w:val="00C6619F"/>
    <w:rsid w:val="00CA4FF5"/>
    <w:rsid w:val="00CB0A45"/>
    <w:rsid w:val="00CB26A1"/>
    <w:rsid w:val="00CB4635"/>
    <w:rsid w:val="00CE299E"/>
    <w:rsid w:val="00CF0EF1"/>
    <w:rsid w:val="00D16693"/>
    <w:rsid w:val="00D216D2"/>
    <w:rsid w:val="00D419E4"/>
    <w:rsid w:val="00D6538B"/>
    <w:rsid w:val="00DA50C3"/>
    <w:rsid w:val="00DB0114"/>
    <w:rsid w:val="00DB73D4"/>
    <w:rsid w:val="00DC0271"/>
    <w:rsid w:val="00DD0AF8"/>
    <w:rsid w:val="00E0375B"/>
    <w:rsid w:val="00E07150"/>
    <w:rsid w:val="00E20F2E"/>
    <w:rsid w:val="00E37660"/>
    <w:rsid w:val="00E61C07"/>
    <w:rsid w:val="00E70938"/>
    <w:rsid w:val="00E7660B"/>
    <w:rsid w:val="00EA6119"/>
    <w:rsid w:val="00EC354D"/>
    <w:rsid w:val="00EE70DD"/>
    <w:rsid w:val="00F02754"/>
    <w:rsid w:val="00F174D2"/>
    <w:rsid w:val="00F25189"/>
    <w:rsid w:val="00F32FA4"/>
    <w:rsid w:val="00F35D86"/>
    <w:rsid w:val="00F379B8"/>
    <w:rsid w:val="00F40C76"/>
    <w:rsid w:val="00F54890"/>
    <w:rsid w:val="00FA2D9C"/>
    <w:rsid w:val="00FB3B51"/>
    <w:rsid w:val="00FC13B1"/>
    <w:rsid w:val="00FD1523"/>
    <w:rsid w:val="00FD7B7F"/>
    <w:rsid w:val="00FF4A84"/>
    <w:rsid w:val="00FF7FCF"/>
    <w:rsid w:val="36FD1E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link w:val="22"/>
    <w:qFormat/>
    <w:uiPriority w:val="0"/>
    <w:pPr>
      <w:jc w:val="left"/>
      <w:outlineLvl w:val="0"/>
    </w:pPr>
    <w:rPr>
      <w:rFonts w:ascii="Arial Unicode MS" w:hAnsi="Arial Unicode MS" w:eastAsia="Arial Unicode MS" w:cs="Times New Roman"/>
      <w:kern w:val="0"/>
      <w:sz w:val="50"/>
      <w:szCs w:val="50"/>
      <w:lang w:eastAsia="en-US"/>
    </w:rPr>
  </w:style>
  <w:style w:type="paragraph" w:styleId="3">
    <w:name w:val="heading 2"/>
    <w:basedOn w:val="1"/>
    <w:next w:val="1"/>
    <w:link w:val="28"/>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trPr>
      <w:wBefore w:w="0" w:type="dxa"/>
    </w:trPr>
  </w:style>
  <w:style w:type="paragraph" w:styleId="4">
    <w:name w:val="table of authorities"/>
    <w:basedOn w:val="1"/>
    <w:next w:val="1"/>
    <w:unhideWhenUsed/>
    <w:qFormat/>
    <w:uiPriority w:val="99"/>
    <w:pPr>
      <w:ind w:left="420" w:leftChars="200"/>
    </w:pPr>
    <w:rPr>
      <w:rFonts w:eastAsia="仿宋"/>
      <w:sz w:val="32"/>
      <w:szCs w:val="22"/>
    </w:rPr>
  </w:style>
  <w:style w:type="paragraph" w:styleId="5">
    <w:name w:val="Body Text"/>
    <w:basedOn w:val="1"/>
    <w:link w:val="21"/>
    <w:uiPriority w:val="0"/>
    <w:pPr>
      <w:spacing w:after="120"/>
    </w:pPr>
  </w:style>
  <w:style w:type="paragraph" w:styleId="6">
    <w:name w:val="Body Text Indent"/>
    <w:basedOn w:val="1"/>
    <w:link w:val="33"/>
    <w:uiPriority w:val="0"/>
    <w:pPr>
      <w:spacing w:after="120"/>
      <w:ind w:left="420" w:leftChars="200"/>
    </w:pPr>
    <w:rPr>
      <w:rFonts w:eastAsia="仿宋_GB2312"/>
      <w:sz w:val="32"/>
      <w:szCs w:val="20"/>
    </w:rPr>
  </w:style>
  <w:style w:type="paragraph" w:styleId="7">
    <w:name w:val="Date"/>
    <w:basedOn w:val="1"/>
    <w:next w:val="1"/>
    <w:link w:val="19"/>
    <w:uiPriority w:val="0"/>
    <w:pPr>
      <w:ind w:left="100" w:leftChars="2500"/>
    </w:pPr>
    <w:rPr>
      <w:rFonts w:eastAsia="仿宋_GB2312"/>
      <w:sz w:val="32"/>
    </w:rPr>
  </w:style>
  <w:style w:type="paragraph" w:styleId="8">
    <w:name w:val="Balloon Text"/>
    <w:basedOn w:val="1"/>
    <w:semiHidden/>
    <w:uiPriority w:val="0"/>
    <w:rPr>
      <w:sz w:val="18"/>
      <w:szCs w:val="18"/>
    </w:rPr>
  </w:style>
  <w:style w:type="paragraph" w:styleId="9">
    <w:name w:val="footer"/>
    <w:basedOn w:val="1"/>
    <w:link w:val="25"/>
    <w:qFormat/>
    <w:uiPriority w:val="0"/>
    <w:pPr>
      <w:tabs>
        <w:tab w:val="center" w:pos="4153"/>
        <w:tab w:val="right" w:pos="8306"/>
      </w:tabs>
      <w:snapToGrid w:val="0"/>
      <w:jc w:val="left"/>
    </w:pPr>
    <w:rPr>
      <w:rFonts w:eastAsia="仿宋_GB2312"/>
      <w:sz w:val="18"/>
      <w:szCs w:val="20"/>
    </w:rPr>
  </w:style>
  <w:style w:type="paragraph" w:styleId="10">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2"/>
    <w:qFormat/>
    <w:uiPriority w:val="0"/>
    <w:pPr>
      <w:snapToGrid w:val="0"/>
      <w:jc w:val="left"/>
    </w:pPr>
    <w:rPr>
      <w:rFonts w:ascii="Calibri" w:hAnsi="Calibri"/>
      <w:sz w:val="18"/>
      <w:szCs w:val="1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5"/>
    <w:link w:val="31"/>
    <w:qFormat/>
    <w:uiPriority w:val="0"/>
    <w:pPr>
      <w:ind w:firstLine="420" w:firstLineChars="100"/>
    </w:pPr>
    <w:rPr>
      <w:rFonts w:eastAsia="仿宋"/>
      <w:sz w:val="32"/>
      <w:szCs w:val="22"/>
    </w:rPr>
  </w:style>
  <w:style w:type="table" w:styleId="15">
    <w:name w:val="Table Grid"/>
    <w:basedOn w:val="14"/>
    <w:qFormat/>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unhideWhenUsed/>
    <w:uiPriority w:val="99"/>
    <w:rPr>
      <w:color w:val="0000FF"/>
      <w:u w:val="single"/>
    </w:rPr>
  </w:style>
  <w:style w:type="character" w:customStyle="1" w:styleId="19">
    <w:name w:val="日期 Char"/>
    <w:link w:val="7"/>
    <w:uiPriority w:val="0"/>
    <w:rPr>
      <w:rFonts w:eastAsia="仿宋_GB2312"/>
      <w:kern w:val="2"/>
      <w:sz w:val="32"/>
      <w:szCs w:val="24"/>
      <w:lang w:val="en-US" w:eastAsia="zh-CN" w:bidi="ar-SA"/>
    </w:rPr>
  </w:style>
  <w:style w:type="character" w:customStyle="1" w:styleId="20">
    <w:name w:val="页眉 Char"/>
    <w:link w:val="10"/>
    <w:uiPriority w:val="0"/>
    <w:rPr>
      <w:kern w:val="2"/>
      <w:sz w:val="18"/>
      <w:szCs w:val="18"/>
    </w:rPr>
  </w:style>
  <w:style w:type="character" w:customStyle="1" w:styleId="21">
    <w:name w:val="正文文本 Char"/>
    <w:link w:val="5"/>
    <w:uiPriority w:val="0"/>
    <w:rPr>
      <w:kern w:val="2"/>
      <w:sz w:val="21"/>
      <w:szCs w:val="24"/>
    </w:rPr>
  </w:style>
  <w:style w:type="character" w:customStyle="1" w:styleId="22">
    <w:name w:val="标题 1 Char"/>
    <w:link w:val="2"/>
    <w:uiPriority w:val="99"/>
    <w:rPr>
      <w:rFonts w:ascii="Arial Unicode MS" w:hAnsi="Arial Unicode MS" w:eastAsia="Arial Unicode MS"/>
      <w:sz w:val="50"/>
      <w:szCs w:val="50"/>
      <w:lang w:eastAsia="en-US"/>
    </w:rPr>
  </w:style>
  <w:style w:type="table" w:customStyle="1" w:styleId="23">
    <w:name w:val="Table Normal"/>
    <w:semiHidden/>
    <w:unhideWhenUsed/>
    <w:qFormat/>
    <w:uiPriority w:val="2"/>
    <w:pPr>
      <w:widowControl w:val="0"/>
    </w:pPr>
    <w:rPr>
      <w:rFonts w:ascii="Calibri" w:hAnsi="Calibri"/>
      <w:sz w:val="22"/>
      <w:szCs w:val="22"/>
      <w:lang w:val="en-US" w:eastAsia="en-US" w:bidi="ar-SA"/>
    </w:rPr>
    <w:tblPr>
      <w:tblStyle w:val="14"/>
      <w:tblCellMar>
        <w:top w:w="0" w:type="dxa"/>
        <w:left w:w="0" w:type="dxa"/>
        <w:bottom w:w="0" w:type="dxa"/>
        <w:right w:w="0" w:type="dxa"/>
      </w:tblCellMar>
    </w:tblPr>
  </w:style>
  <w:style w:type="paragraph" w:customStyle="1" w:styleId="24">
    <w:name w:val="Table Paragraph"/>
    <w:basedOn w:val="1"/>
    <w:qFormat/>
    <w:uiPriority w:val="0"/>
    <w:pPr>
      <w:jc w:val="left"/>
    </w:pPr>
    <w:rPr>
      <w:rFonts w:ascii="Calibri" w:hAnsi="Calibri" w:eastAsia="宋体" w:cs="Times New Roman"/>
      <w:kern w:val="0"/>
      <w:sz w:val="22"/>
      <w:szCs w:val="22"/>
      <w:lang w:eastAsia="en-US"/>
    </w:rPr>
  </w:style>
  <w:style w:type="character" w:customStyle="1" w:styleId="25">
    <w:name w:val="页脚 Char"/>
    <w:link w:val="9"/>
    <w:qFormat/>
    <w:uiPriority w:val="99"/>
    <w:rPr>
      <w:rFonts w:eastAsia="仿宋_GB2312"/>
      <w:kern w:val="2"/>
      <w:sz w:val="18"/>
    </w:rPr>
  </w:style>
  <w:style w:type="paragraph" w:customStyle="1" w:styleId="26">
    <w:name w:val="vsbcontent_end"/>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vsbcontent_start"/>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标题 2 Char"/>
    <w:link w:val="3"/>
    <w:semiHidden/>
    <w:uiPriority w:val="0"/>
    <w:rPr>
      <w:rFonts w:ascii="Cambria" w:hAnsi="Cambria" w:eastAsia="宋体" w:cs="Times New Roman"/>
      <w:b/>
      <w:bCs/>
      <w:kern w:val="2"/>
      <w:sz w:val="32"/>
      <w:szCs w:val="32"/>
    </w:rPr>
  </w:style>
  <w:style w:type="paragraph" w:customStyle="1" w:styleId="29">
    <w:name w:val="标题1"/>
    <w:basedOn w:val="1"/>
    <w:qFormat/>
    <w:uiPriority w:val="0"/>
    <w:pPr>
      <w:widowControl/>
      <w:topLinePunct/>
      <w:ind w:firstLine="600" w:firstLineChars="200"/>
    </w:pPr>
    <w:rPr>
      <w:rFonts w:eastAsia="黑体"/>
      <w:kern w:val="0"/>
      <w:sz w:val="30"/>
      <w:szCs w:val="22"/>
    </w:rPr>
  </w:style>
  <w:style w:type="paragraph" w:styleId="30">
    <w:name w:val="List Paragraph"/>
    <w:basedOn w:val="1"/>
    <w:qFormat/>
    <w:uiPriority w:val="34"/>
    <w:pPr>
      <w:ind w:firstLine="420" w:firstLineChars="200"/>
    </w:pPr>
    <w:rPr>
      <w:rFonts w:ascii="Calibri" w:hAnsi="Calibri" w:eastAsia="宋体" w:cs="Times New Roman"/>
      <w:szCs w:val="22"/>
    </w:rPr>
  </w:style>
  <w:style w:type="character" w:customStyle="1" w:styleId="31">
    <w:name w:val="正文首行缩进 Char"/>
    <w:link w:val="13"/>
    <w:uiPriority w:val="0"/>
    <w:rPr>
      <w:rFonts w:eastAsia="仿宋"/>
      <w:kern w:val="2"/>
      <w:sz w:val="32"/>
      <w:szCs w:val="22"/>
    </w:rPr>
  </w:style>
  <w:style w:type="character" w:customStyle="1" w:styleId="32">
    <w:name w:val="脚注文本 Char"/>
    <w:link w:val="11"/>
    <w:uiPriority w:val="0"/>
    <w:rPr>
      <w:rFonts w:ascii="Calibri" w:hAnsi="Calibri"/>
      <w:kern w:val="2"/>
      <w:sz w:val="18"/>
      <w:szCs w:val="18"/>
    </w:rPr>
  </w:style>
  <w:style w:type="character" w:customStyle="1" w:styleId="33">
    <w:name w:val="正文文本缩进 Char"/>
    <w:link w:val="6"/>
    <w:uiPriority w:val="0"/>
    <w:rPr>
      <w:rFonts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bmp"/><Relationship Id="rId7" Type="http://schemas.openxmlformats.org/officeDocument/2006/relationships/image" Target="media/image2.png"/><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2437</Words>
  <Characters>2678</Characters>
  <Lines>23</Lines>
  <Paragraphs>6</Paragraphs>
  <TotalTime>2</TotalTime>
  <ScaleCrop>false</ScaleCrop>
  <LinksUpToDate>false</LinksUpToDate>
  <CharactersWithSpaces>2866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2022-03-24T06:43:00Z</dcterms:created>
  <dc:creator>刘志红</dc:creator>
  <cp:lastModifiedBy>文档存本地丢失不负责</cp:lastModifiedBy>
  <cp:lastPrinted>2022-03-17T03:07:00Z</cp:lastPrinted>
  <dcterms:modified xsi:type="dcterms:W3CDTF">2022-03-24T07:11:54Z</dcterms:modified>
  <dc:title>新科协发〔2014〕号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652A0303F65545F889F97A2ED032CF5F</vt:lpwstr>
  </property>
</Properties>
</file>