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ind w:firstLine="880" w:firstLineChars="200"/>
        <w:jc w:val="center"/>
        <w:textAlignment w:val="bottom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第3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8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届自治区青少年科技创新大赛申报名额分配表</w:t>
      </w:r>
    </w:p>
    <w:tbl>
      <w:tblPr>
        <w:tblStyle w:val="4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217"/>
        <w:gridCol w:w="595"/>
        <w:gridCol w:w="609"/>
        <w:gridCol w:w="512"/>
        <w:gridCol w:w="528"/>
        <w:gridCol w:w="1062"/>
        <w:gridCol w:w="1211"/>
        <w:gridCol w:w="785"/>
        <w:gridCol w:w="88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地、州、市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青少年科技创新成果竞赛项目申报名额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科幻画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科技实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践活动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科技辅导员创新项目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总额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高中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初中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小学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高中集体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项目上限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初中与小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学集体项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目上限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 w:colFirst="2" w:colLast="2"/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伊犁哈萨克自治州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塔城地区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阿勒泰地区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克拉玛依市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博尔塔拉蒙古自治州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昌吉回族自治州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乌鲁木齐市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哈密市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吐鲁番市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巴音郭楞蒙古自治州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阿克苏地区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和田地区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喀什地区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14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克孜勒苏柯尔克孜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石河子市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自治区直属学校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415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500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NmJhNTQ5NmRjM2M2YmZhYzgzZGJhZWE0Mzc3OGQifQ=="/>
  </w:docVars>
  <w:rsids>
    <w:rsidRoot w:val="002D1B4D"/>
    <w:rsid w:val="002D1B4D"/>
    <w:rsid w:val="00FB2159"/>
    <w:rsid w:val="13E101C7"/>
    <w:rsid w:val="3EE12ADD"/>
    <w:rsid w:val="4D753377"/>
    <w:rsid w:val="61A804E1"/>
    <w:rsid w:val="71F3D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463</Characters>
  <Lines>4</Lines>
  <Paragraphs>1</Paragraphs>
  <TotalTime>98</TotalTime>
  <ScaleCrop>false</ScaleCrop>
  <LinksUpToDate>false</LinksUpToDate>
  <CharactersWithSpaces>463</CharactersWithSpaces>
  <Application>WPS Office_11.1.0.11754_F1E327BC-269C-435d-A152-05C5408002CA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2022-01-06T16:06:00Z</dcterms:created>
  <dc:creator>dell</dc:creator>
  <cp:lastModifiedBy>雨花石</cp:lastModifiedBy>
  <cp:lastPrinted>2022-12-20T10:43:00Z</cp:lastPrinted>
  <dcterms:modified xsi:type="dcterms:W3CDTF">2023-11-22T03:46:22Z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5779AE4FBF614C93BEB0ED9F0D348858</vt:lpwstr>
  </property>
</Properties>
</file>